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36754" w14:textId="6BF1802F" w:rsidR="00CF0BFC" w:rsidRPr="00FB0F1C" w:rsidRDefault="009B4FF8" w:rsidP="00FB0F1C">
      <w:pPr>
        <w:spacing w:line="400" w:lineRule="exact"/>
        <w:ind w:firstLineChars="200" w:firstLine="562"/>
        <w:jc w:val="center"/>
        <w:rPr>
          <w:rFonts w:ascii="宋体" w:eastAsia="宋体" w:hAnsi="宋体"/>
          <w:b/>
          <w:bCs/>
          <w:sz w:val="28"/>
          <w:szCs w:val="28"/>
        </w:rPr>
      </w:pPr>
      <w:r w:rsidRPr="00FB0F1C">
        <w:rPr>
          <w:rFonts w:ascii="宋体" w:eastAsia="宋体" w:hAnsi="宋体" w:hint="eastAsia"/>
          <w:b/>
          <w:bCs/>
          <w:sz w:val="28"/>
          <w:szCs w:val="28"/>
        </w:rPr>
        <w:t>湘南红丝带组织</w:t>
      </w:r>
    </w:p>
    <w:p w14:paraId="72596032" w14:textId="15A79755" w:rsidR="009B4FF8" w:rsidRDefault="00FB0F1C" w:rsidP="00FB0F1C">
      <w:pPr>
        <w:pStyle w:val="a3"/>
        <w:shd w:val="clear" w:color="auto" w:fill="FFFFFF"/>
        <w:spacing w:before="0" w:beforeAutospacing="0" w:after="0" w:afterAutospacing="0" w:line="400" w:lineRule="exact"/>
        <w:ind w:firstLineChars="200" w:firstLine="480"/>
        <w:rPr>
          <w:spacing w:val="8"/>
        </w:rPr>
      </w:pPr>
      <w:r w:rsidRPr="00FB0F1C">
        <w:rPr>
          <w:noProof/>
          <w:spacing w:val="8"/>
        </w:rPr>
        <w:drawing>
          <wp:anchor distT="0" distB="0" distL="114300" distR="114300" simplePos="0" relativeHeight="251658240" behindDoc="0" locked="0" layoutInCell="1" allowOverlap="1" wp14:anchorId="0A4C909A" wp14:editId="696D460F">
            <wp:simplePos x="0" y="0"/>
            <wp:positionH relativeFrom="margin">
              <wp:align>center</wp:align>
            </wp:positionH>
            <wp:positionV relativeFrom="paragraph">
              <wp:posOffset>1018540</wp:posOffset>
            </wp:positionV>
            <wp:extent cx="4917440" cy="3465195"/>
            <wp:effectExtent l="0" t="0" r="0"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7440" cy="346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FF8" w:rsidRPr="00FB0F1C">
        <w:rPr>
          <w:rFonts w:hint="eastAsia"/>
          <w:spacing w:val="8"/>
        </w:rPr>
        <w:t>湘南红丝带组织是大学师生为主的公益性非政府组织。组织活动以艾</w:t>
      </w:r>
      <w:r w:rsidR="009B4FF8" w:rsidRPr="00FB0F1C">
        <w:rPr>
          <w:rFonts w:hint="eastAsia"/>
        </w:rPr>
        <w:t>滋病防治宣传</w:t>
      </w:r>
      <w:r w:rsidR="003B4336">
        <w:rPr>
          <w:rFonts w:hint="eastAsia"/>
        </w:rPr>
        <w:t>、知识讲解</w:t>
      </w:r>
      <w:r w:rsidR="009B4FF8" w:rsidRPr="00FB0F1C">
        <w:rPr>
          <w:rFonts w:hint="eastAsia"/>
        </w:rPr>
        <w:t>为主的疾病预防控制相关工作，每年开展大型公益性活动十多次。</w:t>
      </w:r>
      <w:r w:rsidR="003B4336">
        <w:rPr>
          <w:rFonts w:hint="eastAsia"/>
        </w:rPr>
        <w:t>多次获得湖南省高校“百优社团”称号，</w:t>
      </w:r>
      <w:r w:rsidR="009B4FF8" w:rsidRPr="00FB0F1C">
        <w:rPr>
          <w:rFonts w:hint="eastAsia"/>
          <w:spacing w:val="8"/>
        </w:rPr>
        <w:t>是全员师生社会实践能力锻炼的良好平台。</w:t>
      </w:r>
    </w:p>
    <w:p w14:paraId="68E6249A" w14:textId="0141DCAF" w:rsidR="009B4FF8" w:rsidRPr="00FB0F1C" w:rsidRDefault="00FB0F1C" w:rsidP="00FB0F1C">
      <w:pPr>
        <w:spacing w:line="400" w:lineRule="exact"/>
        <w:ind w:firstLineChars="200" w:firstLine="480"/>
        <w:rPr>
          <w:rFonts w:ascii="宋体" w:eastAsia="宋体" w:hAnsi="宋体"/>
          <w:sz w:val="24"/>
          <w:szCs w:val="24"/>
        </w:rPr>
      </w:pPr>
      <w:r>
        <w:rPr>
          <w:rFonts w:ascii="宋体" w:eastAsia="宋体" w:hAnsi="宋体" w:hint="eastAsia"/>
          <w:sz w:val="24"/>
          <w:szCs w:val="24"/>
        </w:rPr>
        <w:t>湘南红丝带组织</w:t>
      </w:r>
      <w:r w:rsidRPr="00FB0F1C">
        <w:rPr>
          <w:rFonts w:ascii="宋体" w:eastAsia="宋体" w:hAnsi="宋体" w:hint="eastAsia"/>
          <w:sz w:val="24"/>
          <w:szCs w:val="24"/>
        </w:rPr>
        <w:t>致力于提高高校大学生对性病艾滋病的认知与防范意识，倡导健康的生活方式，反对歧视；成为大学生、高校与社会沟通的桥梁，为高校志愿者展示才能提供实践平台，提高综合能力和总体素质；履行高校服务社会的职能，本着立足高校，服务于社会大众的原则，充分发挥高校在当地艾滋病和其他疾病防治工作中的作用，推动公众艾滋病相关知识和其他疾病预防知识的普及，促进消除艾滋病社会歧视，创建和谐社会。</w:t>
      </w:r>
    </w:p>
    <w:p w14:paraId="4DC8CFF3" w14:textId="4D34B3C8" w:rsidR="00FB0F1C" w:rsidRDefault="00FB0F1C" w:rsidP="00FB0F1C">
      <w:pPr>
        <w:spacing w:line="400" w:lineRule="exact"/>
        <w:ind w:firstLineChars="200" w:firstLine="480"/>
        <w:rPr>
          <w:rFonts w:ascii="宋体" w:eastAsia="宋体" w:hAnsi="宋体"/>
          <w:sz w:val="24"/>
          <w:szCs w:val="24"/>
        </w:rPr>
      </w:pPr>
      <w:r w:rsidRPr="00FB0F1C">
        <w:rPr>
          <w:rFonts w:ascii="宋体" w:eastAsia="宋体" w:hAnsi="宋体" w:hint="eastAsia"/>
          <w:sz w:val="24"/>
          <w:szCs w:val="24"/>
        </w:rPr>
        <w:t>我们的目标是：做红丝</w:t>
      </w:r>
      <w:proofErr w:type="gramStart"/>
      <w:r w:rsidRPr="00FB0F1C">
        <w:rPr>
          <w:rFonts w:ascii="宋体" w:eastAsia="宋体" w:hAnsi="宋体" w:hint="eastAsia"/>
          <w:sz w:val="24"/>
          <w:szCs w:val="24"/>
        </w:rPr>
        <w:t>带精神</w:t>
      </w:r>
      <w:proofErr w:type="gramEnd"/>
      <w:r w:rsidRPr="00FB0F1C">
        <w:rPr>
          <w:rFonts w:ascii="宋体" w:eastAsia="宋体" w:hAnsi="宋体" w:hint="eastAsia"/>
          <w:sz w:val="24"/>
          <w:szCs w:val="24"/>
        </w:rPr>
        <w:t>的倡导者</w:t>
      </w:r>
      <w:r>
        <w:rPr>
          <w:rFonts w:ascii="宋体" w:eastAsia="宋体" w:hAnsi="宋体" w:hint="eastAsia"/>
          <w:sz w:val="24"/>
          <w:szCs w:val="24"/>
        </w:rPr>
        <w:t>、</w:t>
      </w:r>
      <w:r w:rsidRPr="00FB0F1C">
        <w:rPr>
          <w:rFonts w:ascii="宋体" w:eastAsia="宋体" w:hAnsi="宋体" w:hint="eastAsia"/>
          <w:sz w:val="24"/>
          <w:szCs w:val="24"/>
        </w:rPr>
        <w:t>做红丝</w:t>
      </w:r>
      <w:proofErr w:type="gramStart"/>
      <w:r w:rsidRPr="00FB0F1C">
        <w:rPr>
          <w:rFonts w:ascii="宋体" w:eastAsia="宋体" w:hAnsi="宋体" w:hint="eastAsia"/>
          <w:sz w:val="24"/>
          <w:szCs w:val="24"/>
        </w:rPr>
        <w:t>带精神</w:t>
      </w:r>
      <w:proofErr w:type="gramEnd"/>
      <w:r w:rsidRPr="00FB0F1C">
        <w:rPr>
          <w:rFonts w:ascii="宋体" w:eastAsia="宋体" w:hAnsi="宋体" w:hint="eastAsia"/>
          <w:sz w:val="24"/>
          <w:szCs w:val="24"/>
        </w:rPr>
        <w:t>的传播者</w:t>
      </w:r>
      <w:r>
        <w:rPr>
          <w:rFonts w:ascii="宋体" w:eastAsia="宋体" w:hAnsi="宋体" w:hint="eastAsia"/>
          <w:sz w:val="24"/>
          <w:szCs w:val="24"/>
        </w:rPr>
        <w:t>、</w:t>
      </w:r>
      <w:r w:rsidRPr="00FB0F1C">
        <w:rPr>
          <w:rFonts w:ascii="宋体" w:eastAsia="宋体" w:hAnsi="宋体" w:hint="eastAsia"/>
          <w:sz w:val="24"/>
          <w:szCs w:val="24"/>
        </w:rPr>
        <w:t>做红丝</w:t>
      </w:r>
      <w:proofErr w:type="gramStart"/>
      <w:r w:rsidRPr="00FB0F1C">
        <w:rPr>
          <w:rFonts w:ascii="宋体" w:eastAsia="宋体" w:hAnsi="宋体" w:hint="eastAsia"/>
          <w:sz w:val="24"/>
          <w:szCs w:val="24"/>
        </w:rPr>
        <w:t>带精神</w:t>
      </w:r>
      <w:proofErr w:type="gramEnd"/>
      <w:r w:rsidRPr="00FB0F1C">
        <w:rPr>
          <w:rFonts w:ascii="宋体" w:eastAsia="宋体" w:hAnsi="宋体" w:hint="eastAsia"/>
          <w:sz w:val="24"/>
          <w:szCs w:val="24"/>
        </w:rPr>
        <w:t>的实践者</w:t>
      </w:r>
      <w:r>
        <w:rPr>
          <w:rFonts w:ascii="宋体" w:eastAsia="宋体" w:hAnsi="宋体" w:hint="eastAsia"/>
          <w:sz w:val="24"/>
          <w:szCs w:val="24"/>
        </w:rPr>
        <w:t>！</w:t>
      </w:r>
      <w:r w:rsidRPr="00FB0F1C">
        <w:rPr>
          <w:rFonts w:ascii="宋体" w:eastAsia="宋体" w:hAnsi="宋体" w:hint="eastAsia"/>
          <w:sz w:val="24"/>
          <w:szCs w:val="24"/>
        </w:rPr>
        <w:t>我们的口号是：心系红丝带，关注艾滋，付诸行动</w:t>
      </w:r>
      <w:r w:rsidR="001B445B">
        <w:rPr>
          <w:rFonts w:ascii="宋体" w:eastAsia="宋体" w:hAnsi="宋体" w:hint="eastAsia"/>
          <w:sz w:val="24"/>
          <w:szCs w:val="24"/>
        </w:rPr>
        <w:t>。</w:t>
      </w:r>
    </w:p>
    <w:p w14:paraId="79E1D320" w14:textId="55D3CA0B" w:rsidR="001B445B" w:rsidRPr="001B445B" w:rsidRDefault="001B445B" w:rsidP="001B445B">
      <w:pPr>
        <w:spacing w:line="400" w:lineRule="exact"/>
        <w:ind w:firstLineChars="200" w:firstLine="482"/>
        <w:jc w:val="center"/>
        <w:rPr>
          <w:rFonts w:ascii="宋体" w:eastAsia="宋体" w:hAnsi="宋体"/>
          <w:b/>
          <w:bCs/>
          <w:sz w:val="24"/>
          <w:szCs w:val="24"/>
        </w:rPr>
      </w:pPr>
      <w:r w:rsidRPr="001B445B">
        <w:rPr>
          <w:rFonts w:ascii="宋体" w:eastAsia="宋体" w:hAnsi="宋体" w:hint="eastAsia"/>
          <w:b/>
          <w:bCs/>
          <w:sz w:val="24"/>
          <w:szCs w:val="24"/>
        </w:rPr>
        <w:t>湘南红丝带自成立以来开展的艾滋病防治项目立项一览表</w:t>
      </w:r>
    </w:p>
    <w:tbl>
      <w:tblPr>
        <w:tblW w:w="8169" w:type="dxa"/>
        <w:tblLook w:val="04A0" w:firstRow="1" w:lastRow="0" w:firstColumn="1" w:lastColumn="0" w:noHBand="0" w:noVBand="1"/>
      </w:tblPr>
      <w:tblGrid>
        <w:gridCol w:w="931"/>
        <w:gridCol w:w="4451"/>
        <w:gridCol w:w="2551"/>
        <w:gridCol w:w="236"/>
      </w:tblGrid>
      <w:tr w:rsidR="001B445B" w:rsidRPr="001B445B" w14:paraId="066A1ADC" w14:textId="77777777" w:rsidTr="001B445B">
        <w:trPr>
          <w:gridAfter w:val="1"/>
          <w:wAfter w:w="236" w:type="dxa"/>
          <w:trHeight w:val="312"/>
        </w:trPr>
        <w:tc>
          <w:tcPr>
            <w:tcW w:w="9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B455BC"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序号</w:t>
            </w:r>
          </w:p>
        </w:tc>
        <w:tc>
          <w:tcPr>
            <w:tcW w:w="44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49E989"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课题名称</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90F73F"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项目来源</w:t>
            </w:r>
          </w:p>
        </w:tc>
      </w:tr>
      <w:tr w:rsidR="001B445B" w:rsidRPr="001B445B" w14:paraId="08C98DD2" w14:textId="77777777" w:rsidTr="001B445B">
        <w:trPr>
          <w:trHeight w:val="312"/>
        </w:trPr>
        <w:tc>
          <w:tcPr>
            <w:tcW w:w="931" w:type="dxa"/>
            <w:vMerge/>
            <w:tcBorders>
              <w:top w:val="single" w:sz="4" w:space="0" w:color="auto"/>
              <w:left w:val="single" w:sz="4" w:space="0" w:color="auto"/>
              <w:bottom w:val="single" w:sz="4" w:space="0" w:color="auto"/>
              <w:right w:val="single" w:sz="4" w:space="0" w:color="auto"/>
            </w:tcBorders>
            <w:vAlign w:val="center"/>
            <w:hideMark/>
          </w:tcPr>
          <w:p w14:paraId="2F951DC6"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single" w:sz="4" w:space="0" w:color="auto"/>
              <w:left w:val="single" w:sz="4" w:space="0" w:color="auto"/>
              <w:bottom w:val="single" w:sz="4" w:space="0" w:color="auto"/>
              <w:right w:val="single" w:sz="4" w:space="0" w:color="auto"/>
            </w:tcBorders>
            <w:vAlign w:val="center"/>
            <w:hideMark/>
          </w:tcPr>
          <w:p w14:paraId="06A40315"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D170169"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569E0F9B"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2C921DBB" w14:textId="77777777" w:rsidTr="001B445B">
        <w:trPr>
          <w:trHeight w:val="936"/>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5262F8"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w:t>
            </w:r>
          </w:p>
        </w:tc>
        <w:tc>
          <w:tcPr>
            <w:tcW w:w="4451" w:type="dxa"/>
            <w:tcBorders>
              <w:top w:val="nil"/>
              <w:left w:val="nil"/>
              <w:bottom w:val="single" w:sz="4" w:space="0" w:color="auto"/>
              <w:right w:val="single" w:sz="4" w:space="0" w:color="auto"/>
            </w:tcBorders>
            <w:shd w:val="clear" w:color="000000" w:fill="FFFFFF"/>
            <w:vAlign w:val="center"/>
            <w:hideMark/>
          </w:tcPr>
          <w:p w14:paraId="6EAB87FA"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湘南学院第一~第十届“世界艾滋病日”宣传月活动共10届</w:t>
            </w:r>
          </w:p>
        </w:tc>
        <w:tc>
          <w:tcPr>
            <w:tcW w:w="2551" w:type="dxa"/>
            <w:tcBorders>
              <w:top w:val="nil"/>
              <w:left w:val="nil"/>
              <w:bottom w:val="single" w:sz="4" w:space="0" w:color="auto"/>
              <w:right w:val="single" w:sz="4" w:space="0" w:color="auto"/>
            </w:tcBorders>
            <w:shd w:val="clear" w:color="000000" w:fill="FFFFFF"/>
            <w:vAlign w:val="center"/>
            <w:hideMark/>
          </w:tcPr>
          <w:p w14:paraId="458C7163"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1项/年，湘南学院每年资助完成的项目</w:t>
            </w:r>
          </w:p>
        </w:tc>
        <w:tc>
          <w:tcPr>
            <w:tcW w:w="236" w:type="dxa"/>
            <w:vAlign w:val="center"/>
            <w:hideMark/>
          </w:tcPr>
          <w:p w14:paraId="37E6CEA3"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23A050E8" w14:textId="77777777" w:rsidTr="001B445B">
        <w:trPr>
          <w:trHeight w:val="124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C8B5297"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2</w:t>
            </w:r>
          </w:p>
        </w:tc>
        <w:tc>
          <w:tcPr>
            <w:tcW w:w="4451" w:type="dxa"/>
            <w:tcBorders>
              <w:top w:val="nil"/>
              <w:left w:val="nil"/>
              <w:bottom w:val="single" w:sz="4" w:space="0" w:color="auto"/>
              <w:right w:val="single" w:sz="4" w:space="0" w:color="auto"/>
            </w:tcBorders>
            <w:shd w:val="clear" w:color="000000" w:fill="FFFFFF"/>
            <w:vAlign w:val="center"/>
            <w:hideMark/>
          </w:tcPr>
          <w:p w14:paraId="07EC6BE3"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湖南省教育厅《关于组织开展第八届全省学校预防艾滋病知识宣传周活动的通知》共计8届</w:t>
            </w:r>
          </w:p>
        </w:tc>
        <w:tc>
          <w:tcPr>
            <w:tcW w:w="2551" w:type="dxa"/>
            <w:tcBorders>
              <w:top w:val="nil"/>
              <w:left w:val="nil"/>
              <w:bottom w:val="single" w:sz="4" w:space="0" w:color="auto"/>
              <w:right w:val="single" w:sz="4" w:space="0" w:color="auto"/>
            </w:tcBorders>
            <w:shd w:val="clear" w:color="000000" w:fill="FFFFFF"/>
            <w:vAlign w:val="center"/>
            <w:hideMark/>
          </w:tcPr>
          <w:p w14:paraId="13F38EDA"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每年湖南省教育厅、卫计委等多部门联合下达的任务</w:t>
            </w:r>
          </w:p>
        </w:tc>
        <w:tc>
          <w:tcPr>
            <w:tcW w:w="236" w:type="dxa"/>
            <w:vAlign w:val="center"/>
            <w:hideMark/>
          </w:tcPr>
          <w:p w14:paraId="01BBFB32"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03E728BC" w14:textId="77777777" w:rsidTr="001B445B">
        <w:trPr>
          <w:trHeight w:val="828"/>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4CA069"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lastRenderedPageBreak/>
              <w:t>3</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B2BB9B"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高校大学生在艾滋病预防与控制中工作模式的探讨</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D3EC84"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全球基金湖南省艾滋病项目办</w:t>
            </w:r>
          </w:p>
        </w:tc>
        <w:tc>
          <w:tcPr>
            <w:tcW w:w="236" w:type="dxa"/>
            <w:vAlign w:val="center"/>
            <w:hideMark/>
          </w:tcPr>
          <w:p w14:paraId="52258188"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61CF2ABE"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56125E1B"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19B1194A"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3A23D971"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0C598850"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70F88706" w14:textId="77777777" w:rsidTr="001B445B">
        <w:trPr>
          <w:trHeight w:val="6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A7B860"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4</w:t>
            </w:r>
          </w:p>
        </w:tc>
        <w:tc>
          <w:tcPr>
            <w:tcW w:w="4451" w:type="dxa"/>
            <w:tcBorders>
              <w:top w:val="nil"/>
              <w:left w:val="nil"/>
              <w:bottom w:val="single" w:sz="4" w:space="0" w:color="auto"/>
              <w:right w:val="single" w:sz="4" w:space="0" w:color="auto"/>
            </w:tcBorders>
            <w:shd w:val="clear" w:color="000000" w:fill="FFFFFF"/>
            <w:vAlign w:val="center"/>
            <w:hideMark/>
          </w:tcPr>
          <w:p w14:paraId="345936A8"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郴州艾滋病病毒感染者/病人关怀活动</w:t>
            </w:r>
          </w:p>
        </w:tc>
        <w:tc>
          <w:tcPr>
            <w:tcW w:w="2551" w:type="dxa"/>
            <w:tcBorders>
              <w:top w:val="nil"/>
              <w:left w:val="nil"/>
              <w:bottom w:val="single" w:sz="4" w:space="0" w:color="auto"/>
              <w:right w:val="single" w:sz="4" w:space="0" w:color="auto"/>
            </w:tcBorders>
            <w:shd w:val="clear" w:color="000000" w:fill="FFFFFF"/>
            <w:vAlign w:val="center"/>
            <w:hideMark/>
          </w:tcPr>
          <w:p w14:paraId="5D92A791"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湖南省友爱之家</w:t>
            </w:r>
          </w:p>
        </w:tc>
        <w:tc>
          <w:tcPr>
            <w:tcW w:w="236" w:type="dxa"/>
            <w:vAlign w:val="center"/>
            <w:hideMark/>
          </w:tcPr>
          <w:p w14:paraId="5E334C07"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7C8CD5ED" w14:textId="77777777" w:rsidTr="001B445B">
        <w:trPr>
          <w:trHeight w:val="888"/>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60F342"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5</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60EB0A"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郴州市艾滋病病毒感染者/病人关怀和支持的需求评估</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25C417"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湘南学院重点项目</w:t>
            </w:r>
          </w:p>
        </w:tc>
        <w:tc>
          <w:tcPr>
            <w:tcW w:w="236" w:type="dxa"/>
            <w:vAlign w:val="center"/>
            <w:hideMark/>
          </w:tcPr>
          <w:p w14:paraId="1FE05796"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103FA99E"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41F7ED64"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5F5AFEC0"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40EBFB65"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38181DE5"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23020033" w14:textId="77777777" w:rsidTr="001B445B">
        <w:trPr>
          <w:trHeight w:val="312"/>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5ADA8D"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6</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7F505B"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郴州市艾滋病社会科学研究的初步探讨</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3A73B8"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湖南省社科规划项目</w:t>
            </w:r>
          </w:p>
        </w:tc>
        <w:tc>
          <w:tcPr>
            <w:tcW w:w="236" w:type="dxa"/>
            <w:vAlign w:val="center"/>
            <w:hideMark/>
          </w:tcPr>
          <w:p w14:paraId="317650AE"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68AB7FD9"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1ECE67F7"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6F77347C"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4B257D5F"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784776F5"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1837357A" w14:textId="77777777" w:rsidTr="001B445B">
        <w:trPr>
          <w:trHeight w:val="6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654A8F0"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7</w:t>
            </w:r>
          </w:p>
        </w:tc>
        <w:tc>
          <w:tcPr>
            <w:tcW w:w="4451" w:type="dxa"/>
            <w:tcBorders>
              <w:top w:val="nil"/>
              <w:left w:val="nil"/>
              <w:bottom w:val="single" w:sz="4" w:space="0" w:color="auto"/>
              <w:right w:val="single" w:sz="4" w:space="0" w:color="auto"/>
            </w:tcBorders>
            <w:shd w:val="clear" w:color="000000" w:fill="FFFFFF"/>
            <w:vAlign w:val="center"/>
            <w:hideMark/>
          </w:tcPr>
          <w:p w14:paraId="48E1B164" w14:textId="77777777" w:rsidR="001B445B" w:rsidRPr="001B445B" w:rsidRDefault="001B445B" w:rsidP="001B445B">
            <w:pPr>
              <w:widowControl/>
              <w:jc w:val="center"/>
              <w:rPr>
                <w:rFonts w:ascii="宋体" w:eastAsia="宋体" w:hAnsi="宋体" w:cs="宋体"/>
                <w:color w:val="333333"/>
                <w:kern w:val="0"/>
                <w:sz w:val="24"/>
                <w:szCs w:val="24"/>
              </w:rPr>
            </w:pPr>
            <w:proofErr w:type="gramStart"/>
            <w:r w:rsidRPr="001B445B">
              <w:rPr>
                <w:rFonts w:ascii="宋体" w:eastAsia="宋体" w:hAnsi="宋体" w:cs="宋体" w:hint="eastAsia"/>
                <w:color w:val="333333"/>
                <w:kern w:val="0"/>
                <w:sz w:val="24"/>
                <w:szCs w:val="24"/>
              </w:rPr>
              <w:t>鲁塘镇</w:t>
            </w:r>
            <w:proofErr w:type="gramEnd"/>
            <w:r w:rsidRPr="001B445B">
              <w:rPr>
                <w:rFonts w:ascii="宋体" w:eastAsia="宋体" w:hAnsi="宋体" w:cs="宋体" w:hint="eastAsia"/>
                <w:color w:val="333333"/>
                <w:kern w:val="0"/>
                <w:sz w:val="24"/>
                <w:szCs w:val="24"/>
              </w:rPr>
              <w:t>农村居民艾滋病防治知识认知调研与宣传活动</w:t>
            </w:r>
          </w:p>
        </w:tc>
        <w:tc>
          <w:tcPr>
            <w:tcW w:w="2551" w:type="dxa"/>
            <w:tcBorders>
              <w:top w:val="nil"/>
              <w:left w:val="nil"/>
              <w:bottom w:val="single" w:sz="4" w:space="0" w:color="auto"/>
              <w:right w:val="single" w:sz="4" w:space="0" w:color="auto"/>
            </w:tcBorders>
            <w:shd w:val="clear" w:color="000000" w:fill="FFFFFF"/>
            <w:vAlign w:val="center"/>
            <w:hideMark/>
          </w:tcPr>
          <w:p w14:paraId="155F17A2"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北湖区疾病预防控制中心</w:t>
            </w:r>
          </w:p>
        </w:tc>
        <w:tc>
          <w:tcPr>
            <w:tcW w:w="236" w:type="dxa"/>
            <w:vAlign w:val="center"/>
            <w:hideMark/>
          </w:tcPr>
          <w:p w14:paraId="7C1A4E35"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4E4B2625" w14:textId="77777777" w:rsidTr="001B445B">
        <w:trPr>
          <w:trHeight w:val="1848"/>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0B444B"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8</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47A2D9"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利用同伴效应通过低年级大学生开展湖南省校外青少年预防性病/艾滋病的宣传与干预</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3F421D"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全球基金湖南省艾滋病项目办</w:t>
            </w:r>
          </w:p>
        </w:tc>
        <w:tc>
          <w:tcPr>
            <w:tcW w:w="236" w:type="dxa"/>
            <w:vAlign w:val="center"/>
            <w:hideMark/>
          </w:tcPr>
          <w:p w14:paraId="10D81FDD"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385403D4"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34033082"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7968C79C"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43BEAA73"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049DE482"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7D749163" w14:textId="77777777" w:rsidTr="001B445B">
        <w:trPr>
          <w:trHeight w:val="1908"/>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23A320"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9</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5C491"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以“湘南红丝带”为依托，开展郴州市农村留守家属及校外青少年预防艾滋病的宣教活动</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C29C28"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国家艾滋病防治社会动员项目</w:t>
            </w:r>
          </w:p>
        </w:tc>
        <w:tc>
          <w:tcPr>
            <w:tcW w:w="236" w:type="dxa"/>
            <w:vAlign w:val="center"/>
            <w:hideMark/>
          </w:tcPr>
          <w:p w14:paraId="5DED8E2F"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4E370A04"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7BFA8DE1"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5621E7F3"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6DCC2ED0"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4D2CE416"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1FC81F11" w14:textId="77777777" w:rsidTr="001B445B">
        <w:trPr>
          <w:trHeight w:val="1896"/>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88161E"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10</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C54E7E"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以职业培训机构为平台开展郴州市青少年预防艾滋病及生殖健康教育</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61308E"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第四轮中国全球基金艾滋病项目</w:t>
            </w:r>
          </w:p>
        </w:tc>
        <w:tc>
          <w:tcPr>
            <w:tcW w:w="236" w:type="dxa"/>
            <w:vAlign w:val="center"/>
            <w:hideMark/>
          </w:tcPr>
          <w:p w14:paraId="4E90B04B"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15864E70"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5B5C7F47"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068BB82A"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3924CFEA"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544927BD"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33A756D4" w14:textId="77777777" w:rsidTr="001B445B">
        <w:trPr>
          <w:trHeight w:val="1320"/>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7BCAD2"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11</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20B39B"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培养湘南红丝</w:t>
            </w:r>
            <w:proofErr w:type="gramStart"/>
            <w:r w:rsidRPr="001B445B">
              <w:rPr>
                <w:rFonts w:ascii="宋体" w:eastAsia="宋体" w:hAnsi="宋体" w:cs="宋体" w:hint="eastAsia"/>
                <w:color w:val="333333"/>
                <w:kern w:val="0"/>
                <w:sz w:val="24"/>
                <w:szCs w:val="24"/>
              </w:rPr>
              <w:t>带宣传</w:t>
            </w:r>
            <w:proofErr w:type="gramEnd"/>
            <w:r w:rsidRPr="001B445B">
              <w:rPr>
                <w:rFonts w:ascii="宋体" w:eastAsia="宋体" w:hAnsi="宋体" w:cs="宋体" w:hint="eastAsia"/>
                <w:color w:val="333333"/>
                <w:kern w:val="0"/>
                <w:sz w:val="24"/>
                <w:szCs w:val="24"/>
              </w:rPr>
              <w:t>团，开展校外青少年预防艾滋病健康教育</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970891"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第六轮全球基金湖南省艾滋病项目</w:t>
            </w:r>
          </w:p>
        </w:tc>
        <w:tc>
          <w:tcPr>
            <w:tcW w:w="236" w:type="dxa"/>
            <w:vAlign w:val="center"/>
            <w:hideMark/>
          </w:tcPr>
          <w:p w14:paraId="4E30728C"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22869C98"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35BAC10F"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588D1F36"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38F32E63"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644768A6"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4A9DDF3B" w14:textId="77777777" w:rsidTr="001B445B">
        <w:trPr>
          <w:trHeight w:val="1728"/>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324977"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lastRenderedPageBreak/>
              <w:t>12</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391055"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依托</w:t>
            </w:r>
            <w:proofErr w:type="gramStart"/>
            <w:r w:rsidRPr="001B445B">
              <w:rPr>
                <w:rFonts w:ascii="宋体" w:eastAsia="宋体" w:hAnsi="宋体" w:cs="宋体" w:hint="eastAsia"/>
                <w:color w:val="333333"/>
                <w:kern w:val="0"/>
                <w:sz w:val="24"/>
                <w:szCs w:val="24"/>
              </w:rPr>
              <w:t>”</w:t>
            </w:r>
            <w:proofErr w:type="gramEnd"/>
            <w:r w:rsidRPr="001B445B">
              <w:rPr>
                <w:rFonts w:ascii="宋体" w:eastAsia="宋体" w:hAnsi="宋体" w:cs="宋体" w:hint="eastAsia"/>
                <w:color w:val="333333"/>
                <w:kern w:val="0"/>
                <w:sz w:val="24"/>
                <w:szCs w:val="24"/>
              </w:rPr>
              <w:t>阳光工程</w:t>
            </w:r>
            <w:proofErr w:type="gramStart"/>
            <w:r w:rsidRPr="001B445B">
              <w:rPr>
                <w:rFonts w:ascii="宋体" w:eastAsia="宋体" w:hAnsi="宋体" w:cs="宋体" w:hint="eastAsia"/>
                <w:color w:val="333333"/>
                <w:kern w:val="0"/>
                <w:sz w:val="24"/>
                <w:szCs w:val="24"/>
              </w:rPr>
              <w:t>”</w:t>
            </w:r>
            <w:proofErr w:type="gramEnd"/>
            <w:r w:rsidRPr="001B445B">
              <w:rPr>
                <w:rFonts w:ascii="宋体" w:eastAsia="宋体" w:hAnsi="宋体" w:cs="宋体" w:hint="eastAsia"/>
                <w:color w:val="333333"/>
                <w:kern w:val="0"/>
                <w:sz w:val="24"/>
                <w:szCs w:val="24"/>
              </w:rPr>
              <w:t>开展城郊及农村校外青少年预防艾滋病生活技能培训</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3445E7" w14:textId="77777777" w:rsidR="001B445B" w:rsidRPr="001B445B" w:rsidRDefault="001B445B" w:rsidP="001B445B">
            <w:pPr>
              <w:widowControl/>
              <w:jc w:val="center"/>
              <w:rPr>
                <w:rFonts w:ascii="宋体" w:eastAsia="宋体" w:hAnsi="宋体" w:cs="宋体"/>
                <w:color w:val="333333"/>
                <w:kern w:val="0"/>
                <w:sz w:val="24"/>
                <w:szCs w:val="24"/>
              </w:rPr>
            </w:pPr>
            <w:proofErr w:type="gramStart"/>
            <w:r w:rsidRPr="001B445B">
              <w:rPr>
                <w:rFonts w:ascii="宋体" w:eastAsia="宋体" w:hAnsi="宋体" w:cs="宋体" w:hint="eastAsia"/>
                <w:color w:val="333333"/>
                <w:kern w:val="0"/>
                <w:sz w:val="24"/>
                <w:szCs w:val="24"/>
              </w:rPr>
              <w:t>09</w:t>
            </w:r>
            <w:proofErr w:type="gramEnd"/>
            <w:r w:rsidRPr="001B445B">
              <w:rPr>
                <w:rFonts w:ascii="宋体" w:eastAsia="宋体" w:hAnsi="宋体" w:cs="宋体" w:hint="eastAsia"/>
                <w:color w:val="333333"/>
                <w:kern w:val="0"/>
                <w:sz w:val="24"/>
                <w:szCs w:val="24"/>
              </w:rPr>
              <w:t>年度中国六轮全球基金艾滋病防治项目</w:t>
            </w:r>
          </w:p>
        </w:tc>
        <w:tc>
          <w:tcPr>
            <w:tcW w:w="236" w:type="dxa"/>
            <w:vAlign w:val="center"/>
            <w:hideMark/>
          </w:tcPr>
          <w:p w14:paraId="616A6B29"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7A1D8641"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2589C462"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313FB74C"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7467B453"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497DCC90"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3B84481F" w14:textId="77777777" w:rsidTr="001B445B">
        <w:trPr>
          <w:trHeight w:val="936"/>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9B45290"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13</w:t>
            </w:r>
          </w:p>
        </w:tc>
        <w:tc>
          <w:tcPr>
            <w:tcW w:w="4451" w:type="dxa"/>
            <w:tcBorders>
              <w:top w:val="nil"/>
              <w:left w:val="nil"/>
              <w:bottom w:val="single" w:sz="4" w:space="0" w:color="auto"/>
              <w:right w:val="single" w:sz="4" w:space="0" w:color="auto"/>
            </w:tcBorders>
            <w:shd w:val="clear" w:color="000000" w:fill="FFFFFF"/>
            <w:vAlign w:val="center"/>
            <w:hideMark/>
          </w:tcPr>
          <w:p w14:paraId="75D04E54"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减少</w:t>
            </w:r>
            <w:proofErr w:type="gramStart"/>
            <w:r w:rsidRPr="001B445B">
              <w:rPr>
                <w:rFonts w:ascii="宋体" w:eastAsia="宋体" w:hAnsi="宋体" w:cs="宋体" w:hint="eastAsia"/>
                <w:color w:val="333333"/>
                <w:kern w:val="0"/>
                <w:sz w:val="24"/>
                <w:szCs w:val="24"/>
              </w:rPr>
              <w:t>准医疗</w:t>
            </w:r>
            <w:proofErr w:type="gramEnd"/>
            <w:r w:rsidRPr="001B445B">
              <w:rPr>
                <w:rFonts w:ascii="宋体" w:eastAsia="宋体" w:hAnsi="宋体" w:cs="宋体" w:hint="eastAsia"/>
                <w:color w:val="333333"/>
                <w:kern w:val="0"/>
                <w:sz w:val="24"/>
                <w:szCs w:val="24"/>
              </w:rPr>
              <w:t>卫生工作者中艾滋病相关羞辱与歧视研究</w:t>
            </w:r>
          </w:p>
        </w:tc>
        <w:tc>
          <w:tcPr>
            <w:tcW w:w="2551" w:type="dxa"/>
            <w:tcBorders>
              <w:top w:val="nil"/>
              <w:left w:val="nil"/>
              <w:bottom w:val="single" w:sz="4" w:space="0" w:color="auto"/>
              <w:right w:val="single" w:sz="4" w:space="0" w:color="auto"/>
            </w:tcBorders>
            <w:shd w:val="clear" w:color="000000" w:fill="FFFFFF"/>
            <w:vAlign w:val="center"/>
            <w:hideMark/>
          </w:tcPr>
          <w:p w14:paraId="5359DB8F"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湖南省大学生研究性学习与创新性试验项目</w:t>
            </w:r>
          </w:p>
        </w:tc>
        <w:tc>
          <w:tcPr>
            <w:tcW w:w="236" w:type="dxa"/>
            <w:vAlign w:val="center"/>
            <w:hideMark/>
          </w:tcPr>
          <w:p w14:paraId="3948DE48"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15813192" w14:textId="77777777" w:rsidTr="001B445B">
        <w:trPr>
          <w:trHeight w:val="936"/>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CCFB08A"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14</w:t>
            </w:r>
          </w:p>
        </w:tc>
        <w:tc>
          <w:tcPr>
            <w:tcW w:w="4451" w:type="dxa"/>
            <w:tcBorders>
              <w:top w:val="nil"/>
              <w:left w:val="nil"/>
              <w:bottom w:val="single" w:sz="4" w:space="0" w:color="auto"/>
              <w:right w:val="single" w:sz="4" w:space="0" w:color="auto"/>
            </w:tcBorders>
            <w:shd w:val="clear" w:color="000000" w:fill="FFFFFF"/>
            <w:vAlign w:val="center"/>
            <w:hideMark/>
          </w:tcPr>
          <w:p w14:paraId="26B491D3" w14:textId="3CA31F6F"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减少短训机构校外青少年性病/艾滋病感染脆弱性研究</w:t>
            </w:r>
          </w:p>
        </w:tc>
        <w:tc>
          <w:tcPr>
            <w:tcW w:w="2551" w:type="dxa"/>
            <w:tcBorders>
              <w:top w:val="nil"/>
              <w:left w:val="nil"/>
              <w:bottom w:val="single" w:sz="4" w:space="0" w:color="auto"/>
              <w:right w:val="single" w:sz="4" w:space="0" w:color="auto"/>
            </w:tcBorders>
            <w:shd w:val="clear" w:color="000000" w:fill="FFFFFF"/>
            <w:vAlign w:val="center"/>
            <w:hideMark/>
          </w:tcPr>
          <w:p w14:paraId="784B1082"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全球基金湖南省艾滋病项目办</w:t>
            </w:r>
          </w:p>
        </w:tc>
        <w:tc>
          <w:tcPr>
            <w:tcW w:w="236" w:type="dxa"/>
            <w:vAlign w:val="center"/>
            <w:hideMark/>
          </w:tcPr>
          <w:p w14:paraId="72C548A7"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53F73D53" w14:textId="77777777" w:rsidTr="001B445B">
        <w:trPr>
          <w:trHeight w:val="1068"/>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576E1B"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15</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27C0E5"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高年级医学生临床艾滋病病人感染者关怀实习</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200F26"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全球基金湖南省艾滋病项目办</w:t>
            </w:r>
          </w:p>
        </w:tc>
        <w:tc>
          <w:tcPr>
            <w:tcW w:w="236" w:type="dxa"/>
            <w:vAlign w:val="center"/>
            <w:hideMark/>
          </w:tcPr>
          <w:p w14:paraId="4DF1E551"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2DAE4227"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4EF87E61"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2E15384A"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7F1D3BAE"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1F878962"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49A0B2F6" w14:textId="77777777" w:rsidTr="001B445B">
        <w:trPr>
          <w:trHeight w:val="828"/>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2CABEF"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16</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CCBA86"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女性视角下的护士艾滋病职业暴露预防和反歧视干预</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1CAA8E"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全球基金湖南省艾滋病项目办</w:t>
            </w:r>
          </w:p>
        </w:tc>
        <w:tc>
          <w:tcPr>
            <w:tcW w:w="236" w:type="dxa"/>
            <w:vAlign w:val="center"/>
            <w:hideMark/>
          </w:tcPr>
          <w:p w14:paraId="6CC7D76F"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580B63EA"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34FE681A"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1EEC7408"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702C0E6D" w14:textId="77777777" w:rsidR="001B445B" w:rsidRPr="001B445B" w:rsidRDefault="001B445B" w:rsidP="001B445B">
            <w:pPr>
              <w:widowControl/>
              <w:jc w:val="center"/>
              <w:rPr>
                <w:rFonts w:ascii="宋体" w:eastAsia="宋体" w:hAnsi="宋体" w:cs="宋体"/>
                <w:color w:val="333333"/>
                <w:kern w:val="0"/>
                <w:sz w:val="24"/>
                <w:szCs w:val="24"/>
              </w:rPr>
            </w:pPr>
          </w:p>
        </w:tc>
        <w:tc>
          <w:tcPr>
            <w:tcW w:w="236" w:type="dxa"/>
            <w:tcBorders>
              <w:top w:val="nil"/>
              <w:left w:val="nil"/>
              <w:bottom w:val="nil"/>
              <w:right w:val="nil"/>
            </w:tcBorders>
            <w:shd w:val="clear" w:color="auto" w:fill="auto"/>
            <w:noWrap/>
            <w:vAlign w:val="bottom"/>
            <w:hideMark/>
          </w:tcPr>
          <w:p w14:paraId="65325C4A" w14:textId="77777777" w:rsidR="001B445B" w:rsidRPr="001B445B" w:rsidRDefault="001B445B" w:rsidP="001B445B">
            <w:pPr>
              <w:widowControl/>
              <w:jc w:val="center"/>
              <w:rPr>
                <w:rFonts w:ascii="宋体" w:eastAsia="宋体" w:hAnsi="宋体" w:cs="宋体"/>
                <w:color w:val="333333"/>
                <w:kern w:val="0"/>
                <w:sz w:val="24"/>
                <w:szCs w:val="24"/>
              </w:rPr>
            </w:pPr>
          </w:p>
        </w:tc>
      </w:tr>
      <w:tr w:rsidR="001B445B" w:rsidRPr="001B445B" w14:paraId="5D0FBF4B" w14:textId="77777777" w:rsidTr="001B445B">
        <w:trPr>
          <w:trHeight w:val="124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804EA77"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17</w:t>
            </w:r>
          </w:p>
        </w:tc>
        <w:tc>
          <w:tcPr>
            <w:tcW w:w="4451" w:type="dxa"/>
            <w:tcBorders>
              <w:top w:val="nil"/>
              <w:left w:val="nil"/>
              <w:bottom w:val="single" w:sz="4" w:space="0" w:color="auto"/>
              <w:right w:val="single" w:sz="4" w:space="0" w:color="auto"/>
            </w:tcBorders>
            <w:shd w:val="clear" w:color="000000" w:fill="FFFFFF"/>
            <w:vAlign w:val="center"/>
            <w:hideMark/>
          </w:tcPr>
          <w:p w14:paraId="7FA3A4A1"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在流出地通过家庭关键人物等多途径对流动人口进行艾滋病预防干预的研究</w:t>
            </w:r>
          </w:p>
        </w:tc>
        <w:tc>
          <w:tcPr>
            <w:tcW w:w="2551" w:type="dxa"/>
            <w:tcBorders>
              <w:top w:val="nil"/>
              <w:left w:val="nil"/>
              <w:bottom w:val="single" w:sz="4" w:space="0" w:color="auto"/>
              <w:right w:val="single" w:sz="4" w:space="0" w:color="auto"/>
            </w:tcBorders>
            <w:shd w:val="clear" w:color="000000" w:fill="FFFFFF"/>
            <w:vAlign w:val="center"/>
            <w:hideMark/>
          </w:tcPr>
          <w:p w14:paraId="43EFA6AE"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2012年中国全球基金艾滋病项目重点问题研究项目</w:t>
            </w:r>
          </w:p>
        </w:tc>
        <w:tc>
          <w:tcPr>
            <w:tcW w:w="236" w:type="dxa"/>
            <w:vAlign w:val="center"/>
            <w:hideMark/>
          </w:tcPr>
          <w:p w14:paraId="5BDA3428"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42694E4E" w14:textId="77777777" w:rsidTr="001B445B">
        <w:trPr>
          <w:trHeight w:val="1092"/>
        </w:trPr>
        <w:tc>
          <w:tcPr>
            <w:tcW w:w="9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2A7524"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18</w:t>
            </w:r>
          </w:p>
        </w:tc>
        <w:tc>
          <w:tcPr>
            <w:tcW w:w="44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DCB833"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城市男同性恋人群性别角色与精神健康研究</w:t>
            </w:r>
          </w:p>
        </w:tc>
        <w:tc>
          <w:tcPr>
            <w:tcW w:w="2551" w:type="dxa"/>
            <w:tcBorders>
              <w:top w:val="nil"/>
              <w:left w:val="nil"/>
              <w:bottom w:val="single" w:sz="4" w:space="0" w:color="auto"/>
              <w:right w:val="single" w:sz="4" w:space="0" w:color="auto"/>
            </w:tcBorders>
            <w:shd w:val="clear" w:color="000000" w:fill="FFFFFF"/>
            <w:vAlign w:val="center"/>
            <w:hideMark/>
          </w:tcPr>
          <w:p w14:paraId="2993595D"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2012年国家社会科学基金</w:t>
            </w:r>
          </w:p>
        </w:tc>
        <w:tc>
          <w:tcPr>
            <w:tcW w:w="236" w:type="dxa"/>
            <w:vAlign w:val="center"/>
            <w:hideMark/>
          </w:tcPr>
          <w:p w14:paraId="14D820A6"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32204A1E" w14:textId="77777777" w:rsidTr="001B445B">
        <w:trPr>
          <w:trHeight w:val="312"/>
        </w:trPr>
        <w:tc>
          <w:tcPr>
            <w:tcW w:w="931" w:type="dxa"/>
            <w:vMerge/>
            <w:tcBorders>
              <w:top w:val="nil"/>
              <w:left w:val="single" w:sz="4" w:space="0" w:color="auto"/>
              <w:bottom w:val="single" w:sz="4" w:space="0" w:color="auto"/>
              <w:right w:val="single" w:sz="4" w:space="0" w:color="auto"/>
            </w:tcBorders>
            <w:vAlign w:val="center"/>
            <w:hideMark/>
          </w:tcPr>
          <w:p w14:paraId="5CEDE38C" w14:textId="77777777" w:rsidR="001B445B" w:rsidRPr="001B445B" w:rsidRDefault="001B445B" w:rsidP="001B445B">
            <w:pPr>
              <w:widowControl/>
              <w:jc w:val="center"/>
              <w:rPr>
                <w:rFonts w:ascii="宋体" w:eastAsia="宋体" w:hAnsi="宋体" w:cs="宋体"/>
                <w:color w:val="333333"/>
                <w:kern w:val="0"/>
                <w:sz w:val="24"/>
                <w:szCs w:val="24"/>
              </w:rPr>
            </w:pPr>
          </w:p>
        </w:tc>
        <w:tc>
          <w:tcPr>
            <w:tcW w:w="4451" w:type="dxa"/>
            <w:vMerge/>
            <w:tcBorders>
              <w:top w:val="nil"/>
              <w:left w:val="single" w:sz="4" w:space="0" w:color="auto"/>
              <w:bottom w:val="single" w:sz="4" w:space="0" w:color="auto"/>
              <w:right w:val="single" w:sz="4" w:space="0" w:color="auto"/>
            </w:tcBorders>
            <w:vAlign w:val="center"/>
            <w:hideMark/>
          </w:tcPr>
          <w:p w14:paraId="2D3F4A34" w14:textId="77777777" w:rsidR="001B445B" w:rsidRPr="001B445B" w:rsidRDefault="001B445B" w:rsidP="001B445B">
            <w:pPr>
              <w:widowControl/>
              <w:jc w:val="center"/>
              <w:rPr>
                <w:rFonts w:ascii="宋体" w:eastAsia="宋体" w:hAnsi="宋体" w:cs="宋体"/>
                <w:color w:val="333333"/>
                <w:kern w:val="0"/>
                <w:sz w:val="24"/>
                <w:szCs w:val="24"/>
              </w:rPr>
            </w:pPr>
          </w:p>
        </w:tc>
        <w:tc>
          <w:tcPr>
            <w:tcW w:w="2551" w:type="dxa"/>
            <w:tcBorders>
              <w:top w:val="nil"/>
              <w:left w:val="nil"/>
              <w:bottom w:val="single" w:sz="4" w:space="0" w:color="auto"/>
              <w:right w:val="single" w:sz="4" w:space="0" w:color="auto"/>
            </w:tcBorders>
            <w:shd w:val="clear" w:color="000000" w:fill="FFFFFF"/>
            <w:vAlign w:val="center"/>
            <w:hideMark/>
          </w:tcPr>
          <w:p w14:paraId="700E6648"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参与</w:t>
            </w:r>
          </w:p>
        </w:tc>
        <w:tc>
          <w:tcPr>
            <w:tcW w:w="236" w:type="dxa"/>
            <w:vAlign w:val="center"/>
            <w:hideMark/>
          </w:tcPr>
          <w:p w14:paraId="7376DD9A"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r w:rsidR="001B445B" w:rsidRPr="001B445B" w14:paraId="30B88E52" w14:textId="77777777" w:rsidTr="001B445B">
        <w:trPr>
          <w:trHeight w:val="6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BC82D67"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19</w:t>
            </w:r>
          </w:p>
        </w:tc>
        <w:tc>
          <w:tcPr>
            <w:tcW w:w="4451" w:type="dxa"/>
            <w:tcBorders>
              <w:top w:val="nil"/>
              <w:left w:val="nil"/>
              <w:bottom w:val="single" w:sz="4" w:space="0" w:color="auto"/>
              <w:right w:val="single" w:sz="4" w:space="0" w:color="auto"/>
            </w:tcBorders>
            <w:shd w:val="clear" w:color="000000" w:fill="FFFFFF"/>
            <w:vAlign w:val="center"/>
            <w:hideMark/>
          </w:tcPr>
          <w:p w14:paraId="69828D5A"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湖南省</w:t>
            </w:r>
            <w:proofErr w:type="gramStart"/>
            <w:r w:rsidRPr="001B445B">
              <w:rPr>
                <w:rFonts w:ascii="宋体" w:eastAsia="宋体" w:hAnsi="宋体" w:cs="宋体" w:hint="eastAsia"/>
                <w:color w:val="333333"/>
                <w:kern w:val="0"/>
                <w:sz w:val="24"/>
                <w:szCs w:val="24"/>
              </w:rPr>
              <w:t>男</w:t>
            </w:r>
            <w:proofErr w:type="gramEnd"/>
            <w:r w:rsidRPr="001B445B">
              <w:rPr>
                <w:rFonts w:ascii="宋体" w:eastAsia="宋体" w:hAnsi="宋体" w:cs="宋体" w:hint="eastAsia"/>
                <w:color w:val="333333"/>
                <w:kern w:val="0"/>
                <w:sz w:val="24"/>
                <w:szCs w:val="24"/>
              </w:rPr>
              <w:t>男性工作者商业性性行为特征研究</w:t>
            </w:r>
          </w:p>
        </w:tc>
        <w:tc>
          <w:tcPr>
            <w:tcW w:w="2551" w:type="dxa"/>
            <w:tcBorders>
              <w:top w:val="nil"/>
              <w:left w:val="nil"/>
              <w:bottom w:val="single" w:sz="4" w:space="0" w:color="auto"/>
              <w:right w:val="single" w:sz="4" w:space="0" w:color="auto"/>
            </w:tcBorders>
            <w:shd w:val="clear" w:color="000000" w:fill="FFFFFF"/>
            <w:vAlign w:val="center"/>
            <w:hideMark/>
          </w:tcPr>
          <w:p w14:paraId="507593BB" w14:textId="77777777" w:rsidR="001B445B" w:rsidRPr="001B445B" w:rsidRDefault="001B445B" w:rsidP="001B445B">
            <w:pPr>
              <w:widowControl/>
              <w:jc w:val="center"/>
              <w:rPr>
                <w:rFonts w:ascii="宋体" w:eastAsia="宋体" w:hAnsi="宋体" w:cs="宋体"/>
                <w:color w:val="333333"/>
                <w:kern w:val="0"/>
                <w:sz w:val="24"/>
                <w:szCs w:val="24"/>
              </w:rPr>
            </w:pPr>
            <w:r w:rsidRPr="001B445B">
              <w:rPr>
                <w:rFonts w:ascii="宋体" w:eastAsia="宋体" w:hAnsi="宋体" w:cs="宋体" w:hint="eastAsia"/>
                <w:color w:val="333333"/>
                <w:kern w:val="0"/>
                <w:sz w:val="24"/>
                <w:szCs w:val="24"/>
              </w:rPr>
              <w:t>湖南省社科规划项目</w:t>
            </w:r>
          </w:p>
        </w:tc>
        <w:tc>
          <w:tcPr>
            <w:tcW w:w="236" w:type="dxa"/>
            <w:vAlign w:val="center"/>
            <w:hideMark/>
          </w:tcPr>
          <w:p w14:paraId="49B14533" w14:textId="77777777" w:rsidR="001B445B" w:rsidRPr="001B445B" w:rsidRDefault="001B445B" w:rsidP="001B445B">
            <w:pPr>
              <w:widowControl/>
              <w:jc w:val="center"/>
              <w:rPr>
                <w:rFonts w:ascii="Times New Roman" w:eastAsia="Times New Roman" w:hAnsi="Times New Roman" w:cs="Times New Roman"/>
                <w:kern w:val="0"/>
                <w:sz w:val="20"/>
                <w:szCs w:val="20"/>
              </w:rPr>
            </w:pPr>
          </w:p>
        </w:tc>
      </w:tr>
    </w:tbl>
    <w:p w14:paraId="2C256B92" w14:textId="77777777" w:rsidR="001B445B" w:rsidRPr="00FB0F1C" w:rsidRDefault="001B445B" w:rsidP="001B445B">
      <w:pPr>
        <w:spacing w:line="400" w:lineRule="exact"/>
        <w:ind w:firstLineChars="200" w:firstLine="480"/>
        <w:jc w:val="center"/>
        <w:rPr>
          <w:rFonts w:ascii="宋体" w:eastAsia="宋体" w:hAnsi="宋体"/>
          <w:sz w:val="24"/>
          <w:szCs w:val="24"/>
        </w:rPr>
      </w:pPr>
    </w:p>
    <w:sectPr w:rsidR="001B445B" w:rsidRPr="00FB0F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FC"/>
    <w:rsid w:val="001B445B"/>
    <w:rsid w:val="003B4336"/>
    <w:rsid w:val="009B4FF8"/>
    <w:rsid w:val="00CF0BFC"/>
    <w:rsid w:val="00FB0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9A91"/>
  <w15:chartTrackingRefBased/>
  <w15:docId w15:val="{7875BECA-6464-4B6A-ABB8-69BFDCEE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4FF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11668">
      <w:bodyDiv w:val="1"/>
      <w:marLeft w:val="0"/>
      <w:marRight w:val="0"/>
      <w:marTop w:val="0"/>
      <w:marBottom w:val="0"/>
      <w:divBdr>
        <w:top w:val="none" w:sz="0" w:space="0" w:color="auto"/>
        <w:left w:val="none" w:sz="0" w:space="0" w:color="auto"/>
        <w:bottom w:val="none" w:sz="0" w:space="0" w:color="auto"/>
        <w:right w:val="none" w:sz="0" w:space="0" w:color="auto"/>
      </w:divBdr>
    </w:div>
    <w:div w:id="329988445">
      <w:bodyDiv w:val="1"/>
      <w:marLeft w:val="0"/>
      <w:marRight w:val="0"/>
      <w:marTop w:val="0"/>
      <w:marBottom w:val="0"/>
      <w:divBdr>
        <w:top w:val="none" w:sz="0" w:space="0" w:color="auto"/>
        <w:left w:val="none" w:sz="0" w:space="0" w:color="auto"/>
        <w:bottom w:val="none" w:sz="0" w:space="0" w:color="auto"/>
        <w:right w:val="none" w:sz="0" w:space="0" w:color="auto"/>
      </w:divBdr>
    </w:div>
    <w:div w:id="346685830">
      <w:bodyDiv w:val="1"/>
      <w:marLeft w:val="0"/>
      <w:marRight w:val="0"/>
      <w:marTop w:val="0"/>
      <w:marBottom w:val="0"/>
      <w:divBdr>
        <w:top w:val="none" w:sz="0" w:space="0" w:color="auto"/>
        <w:left w:val="none" w:sz="0" w:space="0" w:color="auto"/>
        <w:bottom w:val="none" w:sz="0" w:space="0" w:color="auto"/>
        <w:right w:val="none" w:sz="0" w:space="0" w:color="auto"/>
      </w:divBdr>
    </w:div>
    <w:div w:id="717820990">
      <w:bodyDiv w:val="1"/>
      <w:marLeft w:val="0"/>
      <w:marRight w:val="0"/>
      <w:marTop w:val="0"/>
      <w:marBottom w:val="0"/>
      <w:divBdr>
        <w:top w:val="none" w:sz="0" w:space="0" w:color="auto"/>
        <w:left w:val="none" w:sz="0" w:space="0" w:color="auto"/>
        <w:bottom w:val="none" w:sz="0" w:space="0" w:color="auto"/>
        <w:right w:val="none" w:sz="0" w:space="0" w:color="auto"/>
      </w:divBdr>
    </w:div>
    <w:div w:id="14443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5</cp:revision>
  <dcterms:created xsi:type="dcterms:W3CDTF">2020-07-30T03:09:00Z</dcterms:created>
  <dcterms:modified xsi:type="dcterms:W3CDTF">2020-07-31T03:14:00Z</dcterms:modified>
</cp:coreProperties>
</file>